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B8" w:rsidRDefault="00BC58B8" w:rsidP="00BC58B8">
      <w:r>
        <w:t>Student Learning Outcomes for C</w:t>
      </w:r>
      <w:r w:rsidR="00E20C67">
        <w:t xml:space="preserve">ollege and Career Success, Concise Edition </w:t>
      </w:r>
      <w:bookmarkStart w:id="0" w:name="_GoBack"/>
      <w:bookmarkEnd w:id="0"/>
    </w:p>
    <w:p w:rsidR="00BC58B8" w:rsidRDefault="00BC58B8" w:rsidP="00BC58B8">
      <w:pPr>
        <w:pStyle w:val="ListParagraph"/>
        <w:numPr>
          <w:ilvl w:val="0"/>
          <w:numId w:val="1"/>
        </w:numPr>
      </w:pPr>
      <w:r>
        <w:t xml:space="preserve">Students will assess their personality type as a foundation for understanding their personal strengths, making a good choice of a major and completing an educational plan.  </w:t>
      </w:r>
    </w:p>
    <w:p w:rsidR="00BC58B8" w:rsidRDefault="00BC58B8" w:rsidP="00BC58B8">
      <w:pPr>
        <w:pStyle w:val="ListParagraph"/>
        <w:numPr>
          <w:ilvl w:val="0"/>
          <w:numId w:val="1"/>
        </w:numPr>
      </w:pPr>
      <w:r>
        <w:t>Students will become lifelong learners by understanding their motivation and personal learning style and practicing skills in reading, memory improvement, note taking, writing, speaking, test taking, time management, stress management, and library research skills.</w:t>
      </w:r>
    </w:p>
    <w:p w:rsidR="00BC58B8" w:rsidRDefault="00BC58B8" w:rsidP="00BC58B8">
      <w:pPr>
        <w:pStyle w:val="ListParagraph"/>
        <w:numPr>
          <w:ilvl w:val="0"/>
          <w:numId w:val="1"/>
        </w:numPr>
      </w:pPr>
      <w:r>
        <w:t xml:space="preserve">Students will increase their awareness of campus resources including Tutoring, Learning Resources, Transfer Center, Career Center, Counseling and other resources.  </w:t>
      </w:r>
    </w:p>
    <w:p w:rsidR="00D17339" w:rsidRDefault="00D17339"/>
    <w:sectPr w:rsidR="00D1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B7E13"/>
    <w:multiLevelType w:val="hybridMultilevel"/>
    <w:tmpl w:val="18442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B8"/>
    <w:rsid w:val="00BC58B8"/>
    <w:rsid w:val="00D17339"/>
    <w:rsid w:val="00E2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2</cp:revision>
  <dcterms:created xsi:type="dcterms:W3CDTF">2014-03-26T23:29:00Z</dcterms:created>
  <dcterms:modified xsi:type="dcterms:W3CDTF">2014-03-26T23:29:00Z</dcterms:modified>
</cp:coreProperties>
</file>